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CEE3" w14:textId="77777777" w:rsidR="00AF3B11" w:rsidRPr="00AF3B11" w:rsidRDefault="00AF3B11" w:rsidP="00AF3B11">
      <w:pPr>
        <w:spacing w:after="0" w:line="240" w:lineRule="auto"/>
        <w:rPr>
          <w:rFonts w:ascii="Arial" w:eastAsia="Times New Roman" w:hAnsi="Arial" w:cs="Arial"/>
          <w:color w:val="0A4373"/>
          <w:sz w:val="21"/>
          <w:szCs w:val="21"/>
        </w:rPr>
      </w:pPr>
      <w:r w:rsidRPr="00AF3B11">
        <w:rPr>
          <w:rFonts w:ascii="Times New Roman" w:eastAsia="Times New Roman" w:hAnsi="Times New Roman" w:cs="Times New Roman"/>
          <w:sz w:val="24"/>
          <w:szCs w:val="24"/>
        </w:rPr>
        <w:fldChar w:fldCharType="begin"/>
      </w:r>
      <w:r w:rsidRPr="00AF3B11">
        <w:rPr>
          <w:rFonts w:ascii="Times New Roman" w:eastAsia="Times New Roman" w:hAnsi="Times New Roman" w:cs="Times New Roman"/>
          <w:sz w:val="24"/>
          <w:szCs w:val="24"/>
        </w:rPr>
        <w:instrText xml:space="preserve"> HYPERLINK "http://www.globusjourneys.com/tour/british-escape/ke/?nextyear=true" </w:instrText>
      </w:r>
      <w:r w:rsidRPr="00AF3B11">
        <w:rPr>
          <w:rFonts w:ascii="Times New Roman" w:eastAsia="Times New Roman" w:hAnsi="Times New Roman" w:cs="Times New Roman"/>
          <w:sz w:val="24"/>
          <w:szCs w:val="24"/>
        </w:rPr>
        <w:fldChar w:fldCharType="separate"/>
      </w:r>
    </w:p>
    <w:p w14:paraId="4A1AA59E" w14:textId="77777777" w:rsidR="00AF3B11" w:rsidRPr="00AF3B11" w:rsidRDefault="00AF3B11" w:rsidP="00AF3B11">
      <w:pPr>
        <w:spacing w:before="150" w:after="75" w:line="240" w:lineRule="auto"/>
        <w:outlineLvl w:val="2"/>
        <w:rPr>
          <w:rFonts w:ascii="inherit" w:eastAsia="Times New Roman" w:hAnsi="inherit" w:cs="Times New Roman"/>
          <w:caps/>
          <w:sz w:val="39"/>
          <w:szCs w:val="39"/>
        </w:rPr>
      </w:pPr>
      <w:r w:rsidRPr="00AF3B11">
        <w:rPr>
          <w:rFonts w:ascii="inherit" w:eastAsia="Times New Roman" w:hAnsi="inherit" w:cs="Arial"/>
          <w:caps/>
          <w:color w:val="0A4373"/>
          <w:sz w:val="39"/>
          <w:szCs w:val="39"/>
        </w:rPr>
        <w:t>BRITISH ESCAPE </w:t>
      </w:r>
      <w:r w:rsidRPr="00AF3B11">
        <w:rPr>
          <w:rFonts w:ascii="inherit" w:eastAsia="Times New Roman" w:hAnsi="inherit" w:cs="Arial"/>
          <w:caps/>
          <w:color w:val="0A4373"/>
          <w:sz w:val="33"/>
          <w:szCs w:val="33"/>
        </w:rPr>
        <w:t>(KE)</w:t>
      </w:r>
    </w:p>
    <w:p w14:paraId="7B507F5A" w14:textId="77777777" w:rsidR="00AF3B11" w:rsidRPr="00AF3B11" w:rsidRDefault="00AF3B11" w:rsidP="00AF3B11">
      <w:pPr>
        <w:spacing w:after="0" w:line="240" w:lineRule="auto"/>
        <w:rPr>
          <w:rFonts w:ascii="Times New Roman" w:eastAsia="Times New Roman" w:hAnsi="Times New Roman" w:cs="Times New Roman"/>
          <w:sz w:val="24"/>
          <w:szCs w:val="24"/>
        </w:rPr>
      </w:pPr>
      <w:r w:rsidRPr="00AF3B11">
        <w:rPr>
          <w:rFonts w:ascii="Times New Roman" w:eastAsia="Times New Roman" w:hAnsi="Times New Roman" w:cs="Times New Roman"/>
          <w:sz w:val="24"/>
          <w:szCs w:val="24"/>
        </w:rPr>
        <w:fldChar w:fldCharType="end"/>
      </w:r>
    </w:p>
    <w:p w14:paraId="5A32A18B" w14:textId="77777777" w:rsidR="00AF3B11" w:rsidRPr="00AF3B11" w:rsidRDefault="00AF3B11" w:rsidP="00AF3B11">
      <w:pPr>
        <w:spacing w:after="75" w:line="240" w:lineRule="auto"/>
        <w:outlineLvl w:val="3"/>
        <w:rPr>
          <w:rFonts w:ascii="Arial" w:eastAsia="Times New Roman" w:hAnsi="Arial" w:cs="Arial"/>
          <w:caps/>
          <w:color w:val="333333"/>
          <w:sz w:val="23"/>
          <w:szCs w:val="23"/>
        </w:rPr>
      </w:pPr>
      <w:r w:rsidRPr="00AF3B11">
        <w:rPr>
          <w:rFonts w:ascii="Arial" w:eastAsia="Times New Roman" w:hAnsi="Arial" w:cs="Arial"/>
          <w:caps/>
          <w:color w:val="333333"/>
          <w:sz w:val="23"/>
          <w:szCs w:val="23"/>
        </w:rPr>
        <w:t>7 DAY TOUR FROM LONDON TO EDINBURGH</w:t>
      </w:r>
    </w:p>
    <w:p w14:paraId="636C4974" w14:textId="77777777" w:rsidR="00AF3B11" w:rsidRDefault="00AF3B11" w:rsidP="00AF3B11">
      <w:pPr>
        <w:spacing w:before="150" w:after="150" w:line="300" w:lineRule="atLeast"/>
        <w:rPr>
          <w:rFonts w:ascii="Arial" w:eastAsia="Times New Roman" w:hAnsi="Arial" w:cs="Arial"/>
          <w:caps/>
          <w:color w:val="333333"/>
          <w:sz w:val="21"/>
          <w:szCs w:val="21"/>
        </w:rPr>
      </w:pPr>
      <w:r w:rsidRPr="00AF3B11">
        <w:rPr>
          <w:rFonts w:ascii="Arial" w:eastAsia="Times New Roman" w:hAnsi="Arial" w:cs="Arial"/>
          <w:caps/>
          <w:color w:val="333333"/>
          <w:sz w:val="21"/>
          <w:szCs w:val="21"/>
        </w:rPr>
        <w:t>ON THE GO PACE </w:t>
      </w:r>
    </w:p>
    <w:p w14:paraId="4C4ADFED" w14:textId="77777777" w:rsidR="00AF3B11" w:rsidRDefault="00AF3B11" w:rsidP="00AF3B11">
      <w:pPr>
        <w:spacing w:before="150" w:after="150" w:line="300" w:lineRule="atLeast"/>
        <w:rPr>
          <w:rFonts w:ascii="Arial" w:hAnsi="Arial" w:cs="Arial"/>
          <w:b/>
          <w:bCs/>
          <w:color w:val="CC9B0A"/>
        </w:rPr>
      </w:pPr>
      <w:r>
        <w:rPr>
          <w:rFonts w:ascii="Arial" w:hAnsi="Arial" w:cs="Arial"/>
          <w:color w:val="333333"/>
        </w:rPr>
        <w:t>Starting at: </w:t>
      </w:r>
      <w:r>
        <w:rPr>
          <w:rFonts w:ascii="Arial" w:hAnsi="Arial" w:cs="Arial"/>
          <w:b/>
          <w:bCs/>
          <w:color w:val="CC9B0A"/>
        </w:rPr>
        <w:t>$749</w:t>
      </w:r>
    </w:p>
    <w:p w14:paraId="6F7D5971" w14:textId="77777777" w:rsidR="00AF3B11" w:rsidRDefault="00AF3B11" w:rsidP="00AF3B11">
      <w:pPr>
        <w:spacing w:before="150" w:after="150" w:line="300" w:lineRule="atLeast"/>
        <w:rPr>
          <w:rFonts w:ascii="Arial" w:hAnsi="Arial" w:cs="Arial"/>
          <w:b/>
          <w:bCs/>
          <w:color w:val="CC9B0A"/>
        </w:rPr>
      </w:pPr>
    </w:p>
    <w:p w14:paraId="36DD35CB" w14:textId="77777777" w:rsidR="00AF3B11" w:rsidRDefault="00AF3B11" w:rsidP="00AF3B11">
      <w:pPr>
        <w:spacing w:before="150" w:after="150" w:line="300" w:lineRule="atLeast"/>
        <w:rPr>
          <w:rFonts w:ascii="Arial" w:hAnsi="Arial" w:cs="Arial"/>
          <w:color w:val="333333"/>
          <w:sz w:val="21"/>
          <w:szCs w:val="21"/>
          <w:shd w:val="clear" w:color="auto" w:fill="FFFFFF"/>
        </w:rPr>
      </w:pPr>
      <w:r>
        <w:rPr>
          <w:rFonts w:ascii="Arial" w:hAnsi="Arial" w:cs="Arial"/>
          <w:color w:val="333333"/>
          <w:sz w:val="21"/>
          <w:szCs w:val="21"/>
          <w:shd w:val="clear" w:color="auto" w:fill="FFFFFF"/>
        </w:rPr>
        <w:t>On this Escape, visit the must-see landmarks and experience the culture of Britain without the crowds—and even better—without the high-season prices. A concise Britain tour that offers you the unforgettable sights of this great land! Be sure to pack your camera to capture all the magnificent experiences you’ll have traveling from London to Edinburgh. History buffs will delight in seeing mysterious, prehistoric Stonehenge (just imagine how those stones got there!); the Roman Baths in Bath, constructed around 70 AD and today one of the best-preserved Roman remains in the world; Liverpool, once a great Victorian city and Atlantic seaport, and renowned for its musical heritage; and Edinburgh, home to many Scottish monarchs, including Queen Margaret, who died here in 1093.</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Literary fans will enjoy visiting Shakespeare’s birthplace in Stratford-upon-Avon, and Grasmere, home to William Wordsworth. But that's not all…a London Guide will show you all the city’s famous landmarks, from Buckingham Palace to the Prime Minister’s Downing Street and Westminster Abbey; in Edinburgh, you’ll tour the castle and see Scotland’s Crown Jewels; and in Liverpool, your Tour Director will walk you through the Beatles quarter.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From the historical sights to the beautiful scenery to the special experiences, this tour is a great way to sample everything Britain has to offer at a price that screams “Let’s go!”</w:t>
      </w:r>
    </w:p>
    <w:p w14:paraId="5F657C65" w14:textId="77777777" w:rsidR="00AF3B11" w:rsidRDefault="00AF3B11" w:rsidP="00AF3B11">
      <w:pPr>
        <w:spacing w:before="150" w:after="150" w:line="300" w:lineRule="atLeast"/>
        <w:rPr>
          <w:rFonts w:ascii="Arial" w:hAnsi="Arial" w:cs="Arial"/>
          <w:color w:val="333333"/>
          <w:sz w:val="21"/>
          <w:szCs w:val="21"/>
          <w:shd w:val="clear" w:color="auto" w:fill="FFFFFF"/>
        </w:rPr>
      </w:pPr>
    </w:p>
    <w:p w14:paraId="53620BC0" w14:textId="77777777" w:rsidR="00AF3B11" w:rsidRDefault="00AF3B11" w:rsidP="00AF3B11">
      <w:pPr>
        <w:pStyle w:val="Heading2"/>
        <w:pBdr>
          <w:bottom w:val="single" w:sz="6" w:space="2" w:color="B51319"/>
        </w:pBdr>
        <w:shd w:val="clear" w:color="auto" w:fill="FFFFFF"/>
        <w:spacing w:before="750" w:after="300"/>
        <w:rPr>
          <w:rFonts w:ascii="inherit" w:hAnsi="inherit" w:cs="Arial"/>
          <w:caps/>
          <w:color w:val="333333"/>
          <w:sz w:val="48"/>
          <w:szCs w:val="48"/>
        </w:rPr>
      </w:pPr>
      <w:r>
        <w:rPr>
          <w:rFonts w:ascii="inherit" w:hAnsi="inherit" w:cs="Arial"/>
          <w:b/>
          <w:bCs/>
          <w:caps/>
          <w:color w:val="333333"/>
          <w:sz w:val="48"/>
          <w:szCs w:val="48"/>
        </w:rPr>
        <w:t>ITINERARY</w:t>
      </w:r>
    </w:p>
    <w:p w14:paraId="7369B584"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Inside visits and special features are shown in UPPERCASE in the tour description, including admission charges where applicable.</w:t>
      </w:r>
    </w:p>
    <w:p w14:paraId="396570F4" w14:textId="77777777" w:rsidR="00AF3B11" w:rsidRDefault="00AF3B11" w:rsidP="00AF3B11">
      <w:pPr>
        <w:pStyle w:val="Heading3"/>
        <w:shd w:val="clear" w:color="auto" w:fill="FFFFFF"/>
        <w:spacing w:before="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1 </w:t>
      </w:r>
      <w:r>
        <w:rPr>
          <w:rFonts w:ascii="inherit" w:hAnsi="inherit" w:cs="Arial"/>
          <w:b w:val="0"/>
          <w:bCs w:val="0"/>
          <w:color w:val="595959"/>
          <w:sz w:val="29"/>
          <w:szCs w:val="29"/>
        </w:rPr>
        <w:t>Arrive in London, England</w:t>
      </w:r>
    </w:p>
    <w:p w14:paraId="03AB1EFB"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Welcome to London! Uniformed Globus Hosts are available to help you make the most of your stay. Tonight, meet your Tour Director and traveling companions for a welcome dinner with wine at your hotel.</w:t>
      </w:r>
    </w:p>
    <w:p w14:paraId="56D02A98"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3805B00" wp14:editId="1E2FF834">
            <wp:extent cx="158750" cy="139700"/>
            <wp:effectExtent l="0" t="0" r="0" b="0"/>
            <wp:docPr id="9" name="Picture 9"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0AFEF7E4"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lastRenderedPageBreak/>
        <w:t>DAY 2 </w:t>
      </w:r>
      <w:r>
        <w:rPr>
          <w:rFonts w:ascii="inherit" w:hAnsi="inherit" w:cs="Arial"/>
          <w:b w:val="0"/>
          <w:bCs w:val="0"/>
          <w:color w:val="595959"/>
          <w:sz w:val="29"/>
          <w:szCs w:val="29"/>
        </w:rPr>
        <w:t>London</w:t>
      </w:r>
    </w:p>
    <w:p w14:paraId="7278A42A"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After a hearty English breakfast, morning sightseeing with a Local Guide includes all the famous landmarks: </w:t>
      </w:r>
      <w:proofErr w:type="gramStart"/>
      <w:r>
        <w:rPr>
          <w:rFonts w:ascii="Arial" w:hAnsi="Arial" w:cs="Arial"/>
          <w:color w:val="333333"/>
          <w:sz w:val="21"/>
          <w:szCs w:val="21"/>
        </w:rPr>
        <w:t>the</w:t>
      </w:r>
      <w:proofErr w:type="gramEnd"/>
      <w:r>
        <w:rPr>
          <w:rFonts w:ascii="Arial" w:hAnsi="Arial" w:cs="Arial"/>
          <w:color w:val="333333"/>
          <w:sz w:val="21"/>
          <w:szCs w:val="21"/>
        </w:rPr>
        <w:t xml:space="preserve"> Houses of Parliament and Big Ben beside the Thames River, Westminster Abbey, Whitehall’s mounted </w:t>
      </w:r>
      <w:proofErr w:type="spellStart"/>
      <w:r>
        <w:rPr>
          <w:rFonts w:ascii="Arial" w:hAnsi="Arial" w:cs="Arial"/>
          <w:color w:val="333333"/>
          <w:sz w:val="21"/>
          <w:szCs w:val="21"/>
        </w:rPr>
        <w:t>horseguards</w:t>
      </w:r>
      <w:proofErr w:type="spellEnd"/>
      <w:r>
        <w:rPr>
          <w:rFonts w:ascii="Arial" w:hAnsi="Arial" w:cs="Arial"/>
          <w:color w:val="333333"/>
          <w:sz w:val="21"/>
          <w:szCs w:val="21"/>
        </w:rPr>
        <w:t xml:space="preserve"> and the Prime Minister’s Downing Street, Piccadilly Circus, and Buckingham Palace. Free time in the afternoon for independent activities or to join an optional excursion.</w:t>
      </w:r>
    </w:p>
    <w:p w14:paraId="193EE442"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31519744" wp14:editId="2224E445">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1CC77B57"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3 </w:t>
      </w:r>
      <w:r>
        <w:rPr>
          <w:rFonts w:ascii="inherit" w:hAnsi="inherit" w:cs="Arial"/>
          <w:b w:val="0"/>
          <w:bCs w:val="0"/>
          <w:color w:val="595959"/>
          <w:sz w:val="29"/>
          <w:szCs w:val="29"/>
        </w:rPr>
        <w:t>London–Stonehenge–Bath</w:t>
      </w:r>
    </w:p>
    <w:p w14:paraId="2BD37766"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Depart at 8 am for a memorable day of sightseeing. First, visit the intriguing prehistoric monument of STONEHENGE. Explore the visitor center with its imaginative exhibitions, then take the shuttle to the stone circle and admire the magnificence of the monument up close. Across Salisbury Plain, head for the elegant Georgian city of Bath, where you see the amazing excavations of the ROMAN BATHS, once one of the greatest religious spas of the ancient world.</w:t>
      </w:r>
    </w:p>
    <w:p w14:paraId="6A983FC5"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C55F95D" wp14:editId="094C5DDF">
            <wp:extent cx="158750" cy="1397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DD35FDA"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1B9FBDE" wp14:editId="670054E7">
            <wp:extent cx="158750" cy="139700"/>
            <wp:effectExtent l="0" t="0" r="0" b="0"/>
            <wp:docPr id="6" name="Picture 6"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61110EA0"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4 </w:t>
      </w:r>
      <w:r>
        <w:rPr>
          <w:rFonts w:ascii="inherit" w:hAnsi="inherit" w:cs="Arial"/>
          <w:b w:val="0"/>
          <w:bCs w:val="0"/>
          <w:color w:val="595959"/>
          <w:sz w:val="29"/>
          <w:szCs w:val="29"/>
        </w:rPr>
        <w:t>Bath–Stow-on-the-Wold–Stratford-Upon-Avon–Liverpool</w:t>
      </w:r>
    </w:p>
    <w:p w14:paraId="666B07A2"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Savor vistas of the </w:t>
      </w:r>
      <w:proofErr w:type="spellStart"/>
      <w:r>
        <w:rPr>
          <w:rFonts w:ascii="Arial" w:hAnsi="Arial" w:cs="Arial"/>
          <w:color w:val="333333"/>
          <w:sz w:val="21"/>
          <w:szCs w:val="21"/>
        </w:rPr>
        <w:t>Cotswolds</w:t>
      </w:r>
      <w:proofErr w:type="spellEnd"/>
      <w:r>
        <w:rPr>
          <w:rFonts w:ascii="Arial" w:hAnsi="Arial" w:cs="Arial"/>
          <w:color w:val="333333"/>
          <w:sz w:val="21"/>
          <w:szCs w:val="21"/>
        </w:rPr>
        <w:t xml:space="preserve"> on your way via the medieval market town of Stow-on-the-Wold to Stratford-upon-Avon. Time here to visit SHAKESPEARE’S BIRTHPLACE and for pictures of Anne Hathaway’s Cottage. In the afternoon, drive to Liverpool, the hometown of The Beatles. Walk with your Tour Director through The Beatles quarter, where the Cavern Club is located.</w:t>
      </w:r>
    </w:p>
    <w:p w14:paraId="3310C731"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2C61948" wp14:editId="54C4A031">
            <wp:extent cx="158750" cy="139700"/>
            <wp:effectExtent l="0" t="0" r="0" b="0"/>
            <wp:docPr id="5" name="Picture 5"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25B66783"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5 </w:t>
      </w:r>
      <w:r>
        <w:rPr>
          <w:rFonts w:ascii="inherit" w:hAnsi="inherit" w:cs="Arial"/>
          <w:b w:val="0"/>
          <w:bCs w:val="0"/>
          <w:color w:val="595959"/>
          <w:sz w:val="29"/>
          <w:szCs w:val="29"/>
        </w:rPr>
        <w:t>Liverpool–Grasmere–Gretna Green, Scotland–Edinburgh</w:t>
      </w:r>
    </w:p>
    <w:p w14:paraId="61ADD5B8"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This morning, focus on the tranquil Lake District, considered to be the finest of England’s national parks. Take a break in Wordsworth’s beloved Grasmere, then, head north for the Scottish border. On the way through the history-steeped Lowland Hills, stop at Gretna Green, where the blacksmith used to wed runaway couples. Afternoon arrival in Edinburgh, where you spend the next two nights.</w:t>
      </w:r>
    </w:p>
    <w:p w14:paraId="64ECD878"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16426B1E" wp14:editId="0D142648">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6D39719F"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6 </w:t>
      </w:r>
      <w:r>
        <w:rPr>
          <w:rFonts w:ascii="inherit" w:hAnsi="inherit" w:cs="Arial"/>
          <w:b w:val="0"/>
          <w:bCs w:val="0"/>
          <w:color w:val="595959"/>
          <w:sz w:val="29"/>
          <w:szCs w:val="29"/>
        </w:rPr>
        <w:t>Edinburgh</w:t>
      </w:r>
    </w:p>
    <w:p w14:paraId="4FC8CE88"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 xml:space="preserve">Morning city sightseeing with a Local Guide introduces you to the 200-year-old “New Town” and famous scientists, inventors, and novelists who lived there. In the “Old Town,” drive up the narrow Royal Mile to EDINBURGH CASTLE to admire Scotland’s Crown Jewels and the iconic Stone of Destiny, used to </w:t>
      </w:r>
      <w:r>
        <w:rPr>
          <w:rFonts w:ascii="Arial" w:hAnsi="Arial" w:cs="Arial"/>
          <w:color w:val="333333"/>
          <w:sz w:val="21"/>
          <w:szCs w:val="21"/>
        </w:rPr>
        <w:lastRenderedPageBreak/>
        <w:t>inaugurate monarchs for centuries, and take in the fantastic views over the city. The afternoon is free to enjoy the Scottish capital at your own pace. Later, join your fellow travelers for a farewell dinner with wine at a local restaurant.</w:t>
      </w:r>
    </w:p>
    <w:p w14:paraId="65A8154A"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590D5D77" wp14:editId="70C778BE">
            <wp:extent cx="158750" cy="139700"/>
            <wp:effectExtent l="0" t="0" r="0" b="0"/>
            <wp:docPr id="3" name="Picture 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7C45A892"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2F6FFB0C" wp14:editId="75FED618">
            <wp:extent cx="158750" cy="139700"/>
            <wp:effectExtent l="0" t="0" r="0" b="0"/>
            <wp:docPr id="2" name="Picture 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Dinner</w:t>
      </w:r>
    </w:p>
    <w:p w14:paraId="1760F070" w14:textId="77777777" w:rsidR="00AF3B11" w:rsidRDefault="00AF3B11" w:rsidP="00AF3B11">
      <w:pPr>
        <w:pStyle w:val="Heading3"/>
        <w:shd w:val="clear" w:color="auto" w:fill="FFFFFF"/>
        <w:spacing w:before="300" w:beforeAutospacing="0" w:after="150" w:afterAutospacing="0"/>
        <w:rPr>
          <w:rFonts w:ascii="inherit" w:hAnsi="inherit" w:cs="Arial"/>
          <w:b w:val="0"/>
          <w:bCs w:val="0"/>
          <w:caps/>
          <w:color w:val="8E2615"/>
          <w:sz w:val="29"/>
          <w:szCs w:val="29"/>
        </w:rPr>
      </w:pPr>
      <w:r>
        <w:rPr>
          <w:rFonts w:ascii="inherit" w:hAnsi="inherit" w:cs="Arial"/>
          <w:b w:val="0"/>
          <w:bCs w:val="0"/>
          <w:caps/>
          <w:color w:val="8E2615"/>
          <w:sz w:val="29"/>
          <w:szCs w:val="29"/>
        </w:rPr>
        <w:t>DAY 7 </w:t>
      </w:r>
      <w:r>
        <w:rPr>
          <w:rFonts w:ascii="inherit" w:hAnsi="inherit" w:cs="Arial"/>
          <w:b w:val="0"/>
          <w:bCs w:val="0"/>
          <w:color w:val="595959"/>
          <w:sz w:val="29"/>
          <w:szCs w:val="29"/>
        </w:rPr>
        <w:t>Edinburgh</w:t>
      </w:r>
    </w:p>
    <w:p w14:paraId="7CF4B4DA" w14:textId="77777777" w:rsidR="00AF3B11" w:rsidRDefault="00AF3B11" w:rsidP="00AF3B11">
      <w:pPr>
        <w:pStyle w:val="NormalWeb"/>
        <w:shd w:val="clear" w:color="auto" w:fill="FFFFFF"/>
        <w:spacing w:before="0" w:beforeAutospacing="0" w:after="90" w:afterAutospacing="0" w:line="360" w:lineRule="atLeast"/>
        <w:rPr>
          <w:rFonts w:ascii="Arial" w:hAnsi="Arial" w:cs="Arial"/>
          <w:color w:val="333333"/>
          <w:sz w:val="21"/>
          <w:szCs w:val="21"/>
        </w:rPr>
      </w:pPr>
      <w:r>
        <w:rPr>
          <w:rFonts w:ascii="Arial" w:hAnsi="Arial" w:cs="Arial"/>
          <w:color w:val="333333"/>
          <w:sz w:val="21"/>
          <w:szCs w:val="21"/>
        </w:rPr>
        <w:t>Your vacation ends with breakfast this morning.</w:t>
      </w:r>
    </w:p>
    <w:p w14:paraId="52CB09ED" w14:textId="77777777" w:rsidR="00AF3B11" w:rsidRDefault="00AF3B11" w:rsidP="00AF3B11">
      <w:pPr>
        <w:spacing w:before="150" w:after="150" w:line="300" w:lineRule="atLeast"/>
        <w:rPr>
          <w:rFonts w:ascii="Arial" w:hAnsi="Arial" w:cs="Arial"/>
          <w:color w:val="333333"/>
          <w:sz w:val="21"/>
          <w:szCs w:val="21"/>
          <w:shd w:val="clear" w:color="auto" w:fill="FFFFFF"/>
        </w:rPr>
      </w:pPr>
      <w:r>
        <w:rPr>
          <w:rFonts w:ascii="Arial" w:hAnsi="Arial" w:cs="Arial"/>
          <w:noProof/>
          <w:color w:val="333333"/>
          <w:sz w:val="21"/>
          <w:szCs w:val="21"/>
        </w:rPr>
        <w:drawing>
          <wp:inline distT="0" distB="0" distL="0" distR="0" wp14:anchorId="4C6855A6" wp14:editId="59AA8FC1">
            <wp:extent cx="158750" cy="139700"/>
            <wp:effectExtent l="0" t="0" r="0" b="0"/>
            <wp:docPr id="1" name="Picture 1"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Pr>
          <w:rFonts w:ascii="Arial" w:hAnsi="Arial" w:cs="Arial"/>
          <w:color w:val="333333"/>
          <w:sz w:val="21"/>
          <w:szCs w:val="21"/>
        </w:rPr>
        <w:t> Breakfast</w:t>
      </w:r>
    </w:p>
    <w:p w14:paraId="5248B751" w14:textId="77777777" w:rsidR="00AF3B11" w:rsidRDefault="00AF3B11" w:rsidP="00AF3B11">
      <w:pPr>
        <w:spacing w:before="150" w:after="150" w:line="300" w:lineRule="atLeast"/>
        <w:rPr>
          <w:rFonts w:ascii="Arial" w:hAnsi="Arial" w:cs="Arial"/>
          <w:color w:val="333333"/>
          <w:sz w:val="21"/>
          <w:szCs w:val="21"/>
          <w:shd w:val="clear" w:color="auto" w:fill="FFFFFF"/>
        </w:rPr>
      </w:pPr>
    </w:p>
    <w:p w14:paraId="4AAD7FAF" w14:textId="77777777" w:rsidR="00AF3B11" w:rsidRDefault="00AF3B11" w:rsidP="00AF3B11">
      <w:pPr>
        <w:pStyle w:val="Heading2"/>
        <w:pBdr>
          <w:bottom w:val="single" w:sz="6" w:space="2" w:color="B51319"/>
        </w:pBdr>
        <w:shd w:val="clear" w:color="auto" w:fill="FFFFFF"/>
        <w:spacing w:before="750" w:after="300"/>
        <w:rPr>
          <w:rFonts w:ascii="inherit" w:hAnsi="inherit" w:cs="Arial"/>
          <w:caps/>
          <w:color w:val="333333"/>
          <w:sz w:val="48"/>
          <w:szCs w:val="48"/>
        </w:rPr>
      </w:pPr>
      <w:r>
        <w:rPr>
          <w:rFonts w:ascii="inherit" w:hAnsi="inherit" w:cs="Arial"/>
          <w:b/>
          <w:bCs/>
          <w:caps/>
          <w:color w:val="333333"/>
          <w:sz w:val="48"/>
          <w:szCs w:val="48"/>
        </w:rPr>
        <w:t>DESTINATIONS</w:t>
      </w:r>
      <w:r>
        <w:rPr>
          <w:rStyle w:val="mobile-hide"/>
          <w:rFonts w:ascii="inherit" w:hAnsi="inherit" w:cs="Arial"/>
          <w:b/>
          <w:bCs/>
          <w:caps/>
          <w:color w:val="333333"/>
          <w:sz w:val="48"/>
          <w:szCs w:val="48"/>
        </w:rPr>
        <w:t> &amp; SIGHTSEEING</w:t>
      </w:r>
    </w:p>
    <w:p w14:paraId="7D082D91" w14:textId="77777777" w:rsidR="00AF3B11" w:rsidRDefault="00AF3B11" w:rsidP="00AF3B11">
      <w:pPr>
        <w:shd w:val="clear" w:color="auto" w:fill="FFFFFF"/>
        <w:rPr>
          <w:rFonts w:ascii="Arial" w:hAnsi="Arial" w:cs="Arial"/>
          <w:b/>
          <w:bCs/>
          <w:color w:val="333333"/>
          <w:sz w:val="24"/>
          <w:szCs w:val="24"/>
        </w:rPr>
      </w:pPr>
      <w:r>
        <w:rPr>
          <w:rFonts w:ascii="Arial" w:hAnsi="Arial" w:cs="Arial"/>
          <w:b/>
          <w:bCs/>
          <w:color w:val="333333"/>
        </w:rPr>
        <w:t>LONDON</w:t>
      </w:r>
    </w:p>
    <w:p w14:paraId="3DC92171" w14:textId="77777777" w:rsidR="00AF3B11" w:rsidRDefault="00AF3B11" w:rsidP="00AF3B11">
      <w:pPr>
        <w:shd w:val="clear" w:color="auto" w:fill="FFFFFF"/>
        <w:rPr>
          <w:rFonts w:ascii="Arial" w:hAnsi="Arial" w:cs="Arial"/>
          <w:color w:val="333333"/>
          <w:sz w:val="21"/>
          <w:szCs w:val="21"/>
        </w:rPr>
      </w:pPr>
      <w:r>
        <w:rPr>
          <w:rFonts w:ascii="Arial" w:hAnsi="Arial" w:cs="Arial"/>
          <w:color w:val="333333"/>
          <w:sz w:val="21"/>
          <w:szCs w:val="21"/>
        </w:rPr>
        <w:t>Welcome dinner; guided sightseeing</w:t>
      </w:r>
    </w:p>
    <w:p w14:paraId="6814B900" w14:textId="77777777" w:rsidR="00AF3B11" w:rsidRDefault="00AF3B11" w:rsidP="00AF3B11">
      <w:pPr>
        <w:shd w:val="clear" w:color="auto" w:fill="F6F6F6"/>
        <w:rPr>
          <w:rFonts w:ascii="Arial" w:hAnsi="Arial" w:cs="Arial"/>
          <w:b/>
          <w:bCs/>
          <w:color w:val="333333"/>
          <w:sz w:val="24"/>
          <w:szCs w:val="24"/>
        </w:rPr>
      </w:pPr>
      <w:r>
        <w:rPr>
          <w:rFonts w:ascii="Arial" w:hAnsi="Arial" w:cs="Arial"/>
          <w:b/>
          <w:bCs/>
          <w:color w:val="333333"/>
        </w:rPr>
        <w:t>STONEHENGE</w:t>
      </w:r>
    </w:p>
    <w:p w14:paraId="7E0A23BE" w14:textId="77777777" w:rsidR="00AF3B11" w:rsidRDefault="00AF3B11" w:rsidP="00AF3B11">
      <w:pPr>
        <w:shd w:val="clear" w:color="auto" w:fill="F6F6F6"/>
        <w:rPr>
          <w:rFonts w:ascii="Arial" w:hAnsi="Arial" w:cs="Arial"/>
          <w:color w:val="333333"/>
          <w:sz w:val="21"/>
          <w:szCs w:val="21"/>
        </w:rPr>
      </w:pPr>
      <w:r>
        <w:rPr>
          <w:rFonts w:ascii="Arial" w:hAnsi="Arial" w:cs="Arial"/>
          <w:color w:val="333333"/>
          <w:sz w:val="21"/>
          <w:szCs w:val="21"/>
        </w:rPr>
        <w:t>Visit the prehistoric monument</w:t>
      </w:r>
    </w:p>
    <w:p w14:paraId="660A1BB2" w14:textId="77777777" w:rsidR="00AF3B11" w:rsidRDefault="00AF3B11" w:rsidP="00AF3B11">
      <w:pPr>
        <w:shd w:val="clear" w:color="auto" w:fill="FFFFFF"/>
        <w:rPr>
          <w:rFonts w:ascii="Arial" w:hAnsi="Arial" w:cs="Arial"/>
          <w:b/>
          <w:bCs/>
          <w:color w:val="333333"/>
          <w:sz w:val="24"/>
          <w:szCs w:val="24"/>
        </w:rPr>
      </w:pPr>
      <w:r>
        <w:rPr>
          <w:rFonts w:ascii="Arial" w:hAnsi="Arial" w:cs="Arial"/>
          <w:b/>
          <w:bCs/>
          <w:color w:val="333333"/>
        </w:rPr>
        <w:t>BATH</w:t>
      </w:r>
    </w:p>
    <w:p w14:paraId="2CD55641" w14:textId="77777777" w:rsidR="00AF3B11" w:rsidRDefault="00AF3B11" w:rsidP="00AF3B11">
      <w:pPr>
        <w:shd w:val="clear" w:color="auto" w:fill="FFFFFF"/>
        <w:rPr>
          <w:rFonts w:ascii="Arial" w:hAnsi="Arial" w:cs="Arial"/>
          <w:color w:val="333333"/>
          <w:sz w:val="21"/>
          <w:szCs w:val="21"/>
        </w:rPr>
      </w:pPr>
      <w:r>
        <w:rPr>
          <w:rFonts w:ascii="Arial" w:hAnsi="Arial" w:cs="Arial"/>
          <w:color w:val="333333"/>
          <w:sz w:val="21"/>
          <w:szCs w:val="21"/>
        </w:rPr>
        <w:t>Visit the Roman relics</w:t>
      </w:r>
    </w:p>
    <w:p w14:paraId="0F5AC63F" w14:textId="77777777" w:rsidR="00AF3B11" w:rsidRDefault="00AF3B11" w:rsidP="00AF3B11">
      <w:pPr>
        <w:shd w:val="clear" w:color="auto" w:fill="F6F6F6"/>
        <w:rPr>
          <w:rFonts w:ascii="Arial" w:hAnsi="Arial" w:cs="Arial"/>
          <w:b/>
          <w:bCs/>
          <w:color w:val="333333"/>
          <w:sz w:val="24"/>
          <w:szCs w:val="24"/>
        </w:rPr>
      </w:pPr>
      <w:r>
        <w:rPr>
          <w:rFonts w:ascii="Arial" w:hAnsi="Arial" w:cs="Arial"/>
          <w:b/>
          <w:bCs/>
          <w:color w:val="333333"/>
        </w:rPr>
        <w:t>STOW-ON-THE-WOLD</w:t>
      </w:r>
    </w:p>
    <w:p w14:paraId="28740F11" w14:textId="77777777" w:rsidR="00AF3B11" w:rsidRDefault="00AF3B11" w:rsidP="00AF3B11">
      <w:pPr>
        <w:shd w:val="clear" w:color="auto" w:fill="F6F6F6"/>
        <w:rPr>
          <w:rFonts w:ascii="Arial" w:hAnsi="Arial" w:cs="Arial"/>
          <w:color w:val="333333"/>
          <w:sz w:val="21"/>
          <w:szCs w:val="21"/>
        </w:rPr>
      </w:pPr>
      <w:r>
        <w:rPr>
          <w:rFonts w:ascii="Arial" w:hAnsi="Arial" w:cs="Arial"/>
          <w:color w:val="333333"/>
          <w:sz w:val="21"/>
          <w:szCs w:val="21"/>
        </w:rPr>
        <w:t xml:space="preserve">Take a stroll in this </w:t>
      </w:r>
      <w:proofErr w:type="spellStart"/>
      <w:r>
        <w:rPr>
          <w:rFonts w:ascii="Arial" w:hAnsi="Arial" w:cs="Arial"/>
          <w:color w:val="333333"/>
          <w:sz w:val="21"/>
          <w:szCs w:val="21"/>
        </w:rPr>
        <w:t>Cotswolds</w:t>
      </w:r>
      <w:proofErr w:type="spellEnd"/>
      <w:r>
        <w:rPr>
          <w:rFonts w:ascii="Arial" w:hAnsi="Arial" w:cs="Arial"/>
          <w:color w:val="333333"/>
          <w:sz w:val="21"/>
          <w:szCs w:val="21"/>
        </w:rPr>
        <w:t xml:space="preserve"> village</w:t>
      </w:r>
    </w:p>
    <w:p w14:paraId="0772D127" w14:textId="77777777" w:rsidR="00AF3B11" w:rsidRDefault="00AF3B11" w:rsidP="00AF3B11">
      <w:pPr>
        <w:shd w:val="clear" w:color="auto" w:fill="FFFFFF"/>
        <w:rPr>
          <w:rFonts w:ascii="Arial" w:hAnsi="Arial" w:cs="Arial"/>
          <w:b/>
          <w:bCs/>
          <w:color w:val="333333"/>
          <w:sz w:val="24"/>
          <w:szCs w:val="24"/>
        </w:rPr>
      </w:pPr>
      <w:r>
        <w:rPr>
          <w:rFonts w:ascii="Arial" w:hAnsi="Arial" w:cs="Arial"/>
          <w:b/>
          <w:bCs/>
          <w:color w:val="333333"/>
        </w:rPr>
        <w:t>STRATFORD-UPON-AVON</w:t>
      </w:r>
    </w:p>
    <w:p w14:paraId="5ACE6DB4" w14:textId="77777777" w:rsidR="00AF3B11" w:rsidRDefault="00AF3B11" w:rsidP="00AF3B11">
      <w:pPr>
        <w:shd w:val="clear" w:color="auto" w:fill="FFFFFF"/>
        <w:rPr>
          <w:rFonts w:ascii="Arial" w:hAnsi="Arial" w:cs="Arial"/>
          <w:color w:val="333333"/>
          <w:sz w:val="21"/>
          <w:szCs w:val="21"/>
        </w:rPr>
      </w:pPr>
      <w:r>
        <w:rPr>
          <w:rFonts w:ascii="Arial" w:hAnsi="Arial" w:cs="Arial"/>
          <w:color w:val="333333"/>
          <w:sz w:val="21"/>
          <w:szCs w:val="21"/>
        </w:rPr>
        <w:t>Take pictures of Anne Hathaway’s Cottage, visit Shakespeare’s birthplace</w:t>
      </w:r>
    </w:p>
    <w:p w14:paraId="3C53767F" w14:textId="77777777" w:rsidR="00AF3B11" w:rsidRDefault="00AF3B11" w:rsidP="00AF3B11">
      <w:pPr>
        <w:shd w:val="clear" w:color="auto" w:fill="F6F6F6"/>
        <w:rPr>
          <w:rFonts w:ascii="Arial" w:hAnsi="Arial" w:cs="Arial"/>
          <w:b/>
          <w:bCs/>
          <w:color w:val="333333"/>
          <w:sz w:val="24"/>
          <w:szCs w:val="24"/>
        </w:rPr>
      </w:pPr>
      <w:r>
        <w:rPr>
          <w:rFonts w:ascii="Arial" w:hAnsi="Arial" w:cs="Arial"/>
          <w:b/>
          <w:bCs/>
          <w:color w:val="333333"/>
        </w:rPr>
        <w:t>LIVERPOOL</w:t>
      </w:r>
    </w:p>
    <w:p w14:paraId="68F5B363" w14:textId="77777777" w:rsidR="00AF3B11" w:rsidRDefault="00AF3B11" w:rsidP="00AF3B11">
      <w:pPr>
        <w:shd w:val="clear" w:color="auto" w:fill="F6F6F6"/>
        <w:rPr>
          <w:rFonts w:ascii="Arial" w:hAnsi="Arial" w:cs="Arial"/>
          <w:color w:val="333333"/>
          <w:sz w:val="21"/>
          <w:szCs w:val="21"/>
        </w:rPr>
      </w:pPr>
      <w:r>
        <w:rPr>
          <w:rFonts w:ascii="Arial" w:hAnsi="Arial" w:cs="Arial"/>
          <w:color w:val="333333"/>
          <w:sz w:val="21"/>
          <w:szCs w:val="21"/>
        </w:rPr>
        <w:t>Walking tour through The Beatles quarter</w:t>
      </w:r>
    </w:p>
    <w:p w14:paraId="34EFC138" w14:textId="77777777" w:rsidR="00AF3B11" w:rsidRDefault="00AF3B11" w:rsidP="00AF3B11">
      <w:pPr>
        <w:shd w:val="clear" w:color="auto" w:fill="FFFFFF"/>
        <w:rPr>
          <w:rFonts w:ascii="Arial" w:hAnsi="Arial" w:cs="Arial"/>
          <w:b/>
          <w:bCs/>
          <w:color w:val="333333"/>
          <w:sz w:val="24"/>
          <w:szCs w:val="24"/>
        </w:rPr>
      </w:pPr>
      <w:r>
        <w:rPr>
          <w:rFonts w:ascii="Arial" w:hAnsi="Arial" w:cs="Arial"/>
          <w:b/>
          <w:bCs/>
          <w:color w:val="333333"/>
        </w:rPr>
        <w:t>GRASMERE</w:t>
      </w:r>
    </w:p>
    <w:p w14:paraId="6CD45C87" w14:textId="77777777" w:rsidR="00AF3B11" w:rsidRDefault="00AF3B11" w:rsidP="00AF3B11">
      <w:pPr>
        <w:shd w:val="clear" w:color="auto" w:fill="FFFFFF"/>
        <w:rPr>
          <w:rFonts w:ascii="Arial" w:hAnsi="Arial" w:cs="Arial"/>
          <w:color w:val="333333"/>
          <w:sz w:val="21"/>
          <w:szCs w:val="21"/>
        </w:rPr>
      </w:pPr>
      <w:r>
        <w:rPr>
          <w:rFonts w:ascii="Arial" w:hAnsi="Arial" w:cs="Arial"/>
          <w:color w:val="333333"/>
          <w:sz w:val="21"/>
          <w:szCs w:val="21"/>
        </w:rPr>
        <w:t>Visit Wordsworth’s village</w:t>
      </w:r>
    </w:p>
    <w:p w14:paraId="29EEA96B" w14:textId="77777777" w:rsidR="00AF3B11" w:rsidRDefault="00AF3B11" w:rsidP="00AF3B11">
      <w:pPr>
        <w:shd w:val="clear" w:color="auto" w:fill="F6F6F6"/>
        <w:rPr>
          <w:rFonts w:ascii="Arial" w:hAnsi="Arial" w:cs="Arial"/>
          <w:b/>
          <w:bCs/>
          <w:color w:val="333333"/>
          <w:sz w:val="24"/>
          <w:szCs w:val="24"/>
        </w:rPr>
      </w:pPr>
      <w:r>
        <w:rPr>
          <w:rFonts w:ascii="Arial" w:hAnsi="Arial" w:cs="Arial"/>
          <w:b/>
          <w:bCs/>
          <w:color w:val="333333"/>
        </w:rPr>
        <w:t>EDINBURGH</w:t>
      </w:r>
    </w:p>
    <w:p w14:paraId="43E649CF" w14:textId="77777777" w:rsidR="00AF3B11" w:rsidRDefault="00AF3B11" w:rsidP="00AF3B11">
      <w:pPr>
        <w:shd w:val="clear" w:color="auto" w:fill="F6F6F6"/>
        <w:rPr>
          <w:rFonts w:ascii="Arial" w:hAnsi="Arial" w:cs="Arial"/>
          <w:color w:val="333333"/>
          <w:sz w:val="21"/>
          <w:szCs w:val="21"/>
        </w:rPr>
      </w:pPr>
      <w:r>
        <w:rPr>
          <w:rFonts w:ascii="Arial" w:hAnsi="Arial" w:cs="Arial"/>
          <w:color w:val="333333"/>
          <w:sz w:val="21"/>
          <w:szCs w:val="21"/>
        </w:rPr>
        <w:t>Guided sightseeing, visit Edinburgh Castle; farewell dinner at a local restaurant</w:t>
      </w:r>
    </w:p>
    <w:p w14:paraId="74AA5F2A" w14:textId="77777777" w:rsidR="00AF3B11" w:rsidRDefault="00AF3B11" w:rsidP="00AF3B11">
      <w:pPr>
        <w:shd w:val="clear" w:color="auto" w:fill="FFFFFF"/>
        <w:rPr>
          <w:rFonts w:ascii="Arial" w:hAnsi="Arial" w:cs="Arial"/>
          <w:color w:val="333333"/>
          <w:sz w:val="21"/>
          <w:szCs w:val="21"/>
        </w:rPr>
      </w:pPr>
      <w:r>
        <w:rPr>
          <w:rStyle w:val="Strong"/>
          <w:rFonts w:ascii="Arial" w:hAnsi="Arial" w:cs="Arial"/>
          <w:color w:val="333333"/>
          <w:sz w:val="21"/>
          <w:szCs w:val="21"/>
        </w:rPr>
        <w:lastRenderedPageBreak/>
        <w:t>Notes:</w:t>
      </w:r>
      <w:r>
        <w:rPr>
          <w:rFonts w:ascii="Arial" w:hAnsi="Arial" w:cs="Arial"/>
          <w:color w:val="333333"/>
          <w:sz w:val="21"/>
          <w:szCs w:val="21"/>
        </w:rPr>
        <w:br/>
      </w:r>
    </w:p>
    <w:p w14:paraId="4711CDB6" w14:textId="77777777" w:rsidR="00AF3B11" w:rsidRDefault="00AF3B11" w:rsidP="00AF3B11">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Hotels listed may </w:t>
      </w:r>
      <w:proofErr w:type="spellStart"/>
      <w:r>
        <w:rPr>
          <w:rFonts w:ascii="Arial" w:hAnsi="Arial" w:cs="Arial"/>
          <w:color w:val="333333"/>
          <w:sz w:val="21"/>
          <w:szCs w:val="21"/>
        </w:rPr>
        <w:t>occasionaly</w:t>
      </w:r>
      <w:proofErr w:type="spellEnd"/>
      <w:r>
        <w:rPr>
          <w:rFonts w:ascii="Arial" w:hAnsi="Arial" w:cs="Arial"/>
          <w:color w:val="333333"/>
          <w:sz w:val="21"/>
          <w:szCs w:val="21"/>
        </w:rPr>
        <w:t xml:space="preserve"> be substituted with alternate hotels of equivalent standard.</w:t>
      </w:r>
    </w:p>
    <w:p w14:paraId="110D97E9" w14:textId="77777777" w:rsidR="00AF3B11" w:rsidRDefault="00AF3B11" w:rsidP="00AF3B11">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Single Supplement Waived (limited availability).</w:t>
      </w:r>
    </w:p>
    <w:p w14:paraId="5189827C" w14:textId="77777777" w:rsidR="00AF3B11" w:rsidRDefault="00AF3B11" w:rsidP="00AF3B11">
      <w:pPr>
        <w:shd w:val="clear" w:color="auto" w:fill="FFFFFF"/>
        <w:rPr>
          <w:rFonts w:ascii="Arial" w:hAnsi="Arial" w:cs="Arial"/>
          <w:color w:val="333333"/>
          <w:sz w:val="21"/>
          <w:szCs w:val="21"/>
        </w:rPr>
      </w:pPr>
      <w:r>
        <w:rPr>
          <w:rFonts w:ascii="Arial" w:hAnsi="Arial" w:cs="Arial"/>
          <w:noProof/>
          <w:color w:val="333333"/>
          <w:sz w:val="21"/>
          <w:szCs w:val="21"/>
        </w:rPr>
        <w:drawing>
          <wp:inline distT="0" distB="0" distL="0" distR="0" wp14:anchorId="7F59BFC4" wp14:editId="311ECE8C">
            <wp:extent cx="1504950" cy="1504950"/>
            <wp:effectExtent l="0" t="0" r="0" b="0"/>
            <wp:docPr id="10" name="Picture 10"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235FBBC5" w14:textId="77777777" w:rsidR="00AF3B11" w:rsidRDefault="00AF3B11" w:rsidP="00AF3B11">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2AB33D8C" w14:textId="77777777" w:rsidR="00AF3B11" w:rsidRDefault="00AF3B11" w:rsidP="00AF3B11">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City of Bath</w:t>
      </w:r>
    </w:p>
    <w:p w14:paraId="394CFA8D" w14:textId="77777777" w:rsidR="00AF3B11" w:rsidRDefault="00AF3B11" w:rsidP="00AF3B11">
      <w:pPr>
        <w:numPr>
          <w:ilvl w:val="0"/>
          <w:numId w:val="2"/>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Westminster Palace, Westminster Abbey and Saint Margaret's Church</w:t>
      </w:r>
    </w:p>
    <w:p w14:paraId="5934D321" w14:textId="77777777" w:rsidR="00AF3B11" w:rsidRDefault="00AF3B11" w:rsidP="00AF3B11">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5A948602" w14:textId="77777777" w:rsidR="00AF3B11" w:rsidRDefault="00AF3B11" w:rsidP="00AF3B11">
      <w:pPr>
        <w:pStyle w:val="NormalWeb"/>
        <w:shd w:val="clear" w:color="auto" w:fill="FFFFFF"/>
        <w:spacing w:before="0" w:beforeAutospacing="0" w:after="150" w:afterAutospacing="0" w:line="360" w:lineRule="atLeast"/>
        <w:rPr>
          <w:rFonts w:ascii="Arial" w:hAnsi="Arial" w:cs="Arial"/>
          <w:color w:val="333333"/>
          <w:sz w:val="21"/>
          <w:szCs w:val="21"/>
        </w:rPr>
      </w:pP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Free wi-fi available on your </w:t>
      </w:r>
      <w:proofErr w:type="spellStart"/>
      <w:r>
        <w:rPr>
          <w:rFonts w:ascii="Arial" w:hAnsi="Arial" w:cs="Arial"/>
          <w:color w:val="333333"/>
          <w:sz w:val="21"/>
          <w:szCs w:val="21"/>
        </w:rPr>
        <w:t>motorcoach</w:t>
      </w:r>
      <w:proofErr w:type="spellEnd"/>
      <w:r>
        <w:rPr>
          <w:rFonts w:ascii="Arial" w:hAnsi="Arial" w:cs="Arial"/>
          <w:color w:val="333333"/>
          <w:sz w:val="21"/>
          <w:szCs w:val="21"/>
        </w:rPr>
        <w:t xml:space="preserve"> and in most hotel lobbies.</w:t>
      </w:r>
    </w:p>
    <w:p w14:paraId="0EE5DF95" w14:textId="77777777" w:rsidR="00AF3B11" w:rsidRDefault="00AF3B11" w:rsidP="00AF3B11">
      <w:pPr>
        <w:pStyle w:val="Heading2"/>
        <w:pBdr>
          <w:bottom w:val="single" w:sz="6" w:space="2" w:color="B51319"/>
        </w:pBdr>
        <w:shd w:val="clear" w:color="auto" w:fill="FFFFFF"/>
        <w:spacing w:before="750" w:after="300"/>
        <w:rPr>
          <w:rFonts w:ascii="inherit" w:hAnsi="inherit" w:cs="Arial"/>
          <w:caps/>
          <w:color w:val="333333"/>
          <w:sz w:val="48"/>
          <w:szCs w:val="48"/>
        </w:rPr>
      </w:pPr>
      <w:r>
        <w:rPr>
          <w:rFonts w:ascii="inherit" w:hAnsi="inherit" w:cs="Arial"/>
          <w:b/>
          <w:bCs/>
          <w:caps/>
          <w:color w:val="333333"/>
          <w:sz w:val="48"/>
          <w:szCs w:val="48"/>
        </w:rPr>
        <w:t> MEALS</w:t>
      </w:r>
    </w:p>
    <w:p w14:paraId="23BF1D57" w14:textId="77777777" w:rsidR="00AF3B11" w:rsidRDefault="00AF3B11" w:rsidP="00AF3B11">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Full English breakfast daily; 3 three-course dinners with wine and choice of menus, including a welcome dinner in London and a farewell dinner in Edinburgh</w:t>
      </w:r>
      <w:r>
        <w:rPr>
          <w:rFonts w:ascii="Arial" w:hAnsi="Arial" w:cs="Arial"/>
          <w:color w:val="333333"/>
          <w:sz w:val="21"/>
          <w:szCs w:val="21"/>
        </w:rPr>
        <w:t>.</w:t>
      </w:r>
      <w:bookmarkStart w:id="0" w:name="_GoBack"/>
      <w:bookmarkEnd w:id="0"/>
    </w:p>
    <w:p w14:paraId="75D54DA5" w14:textId="77777777" w:rsidR="00AF3B11" w:rsidRDefault="00AF3B11" w:rsidP="00AF3B11">
      <w:pPr>
        <w:pStyle w:val="Heading2"/>
        <w:pBdr>
          <w:bottom w:val="single" w:sz="6" w:space="2" w:color="B51319"/>
        </w:pBdr>
        <w:shd w:val="clear" w:color="auto" w:fill="FFFFFF"/>
        <w:spacing w:before="750" w:after="300"/>
        <w:rPr>
          <w:rFonts w:ascii="Arial" w:hAnsi="Arial" w:cs="Arial"/>
          <w:color w:val="333333"/>
          <w:sz w:val="21"/>
          <w:szCs w:val="21"/>
        </w:rPr>
      </w:pPr>
      <w:r>
        <w:rPr>
          <w:rFonts w:ascii="inherit" w:hAnsi="inherit" w:cs="Arial"/>
          <w:b/>
          <w:bCs/>
          <w:caps/>
          <w:color w:val="333333"/>
          <w:sz w:val="48"/>
          <w:szCs w:val="48"/>
        </w:rPr>
        <w:t> </w:t>
      </w:r>
    </w:p>
    <w:p w14:paraId="1310B83E" w14:textId="77777777" w:rsidR="00AF3B11" w:rsidRDefault="00AF3B11" w:rsidP="00AF3B11">
      <w:pPr>
        <w:shd w:val="clear" w:color="auto" w:fill="FFFFFF"/>
        <w:rPr>
          <w:rFonts w:ascii="Arial" w:hAnsi="Arial" w:cs="Arial"/>
          <w:color w:val="333333"/>
          <w:sz w:val="21"/>
          <w:szCs w:val="21"/>
        </w:rPr>
      </w:pPr>
    </w:p>
    <w:p w14:paraId="0378DB66" w14:textId="77777777" w:rsidR="00AF3B11" w:rsidRPr="00AF3B11" w:rsidRDefault="00AF3B11" w:rsidP="00AF3B11">
      <w:pPr>
        <w:spacing w:before="150" w:after="150" w:line="300" w:lineRule="atLeast"/>
        <w:rPr>
          <w:rFonts w:ascii="Arial" w:eastAsia="Times New Roman" w:hAnsi="Arial" w:cs="Arial"/>
          <w:caps/>
          <w:color w:val="333333"/>
          <w:sz w:val="21"/>
          <w:szCs w:val="21"/>
        </w:rPr>
      </w:pPr>
    </w:p>
    <w:p w14:paraId="4E85865C" w14:textId="77777777" w:rsidR="00C71194" w:rsidRDefault="00AF3B11"/>
    <w:sectPr w:rsidR="00C71194" w:rsidSect="00AF3B11">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27F0"/>
    <w:multiLevelType w:val="multilevel"/>
    <w:tmpl w:val="BE8E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22F34"/>
    <w:multiLevelType w:val="multilevel"/>
    <w:tmpl w:val="461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11"/>
    <w:rsid w:val="004F570F"/>
    <w:rsid w:val="00AF3B11"/>
    <w:rsid w:val="00CD3C5D"/>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D951"/>
  <w15:chartTrackingRefBased/>
  <w15:docId w15:val="{5360CB0D-F7DD-44BE-B8ED-09ACB366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3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3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3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3B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3B11"/>
    <w:rPr>
      <w:color w:val="0000FF"/>
      <w:u w:val="single"/>
    </w:rPr>
  </w:style>
  <w:style w:type="paragraph" w:customStyle="1" w:styleId="listing-pace">
    <w:name w:val="listing-pace"/>
    <w:basedOn w:val="Normal"/>
    <w:rsid w:val="00AF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3B11"/>
    <w:rPr>
      <w:rFonts w:asciiTheme="majorHAnsi" w:eastAsiaTheme="majorEastAsia" w:hAnsiTheme="majorHAnsi" w:cstheme="majorBidi"/>
      <w:color w:val="2F5496" w:themeColor="accent1" w:themeShade="BF"/>
      <w:sz w:val="26"/>
      <w:szCs w:val="26"/>
    </w:rPr>
  </w:style>
  <w:style w:type="character" w:customStyle="1" w:styleId="mobile-hide">
    <w:name w:val="mobile-hide"/>
    <w:basedOn w:val="DefaultParagraphFont"/>
    <w:rsid w:val="00AF3B11"/>
  </w:style>
  <w:style w:type="character" w:styleId="Strong">
    <w:name w:val="Strong"/>
    <w:basedOn w:val="DefaultParagraphFont"/>
    <w:uiPriority w:val="22"/>
    <w:qFormat/>
    <w:rsid w:val="00AF3B11"/>
    <w:rPr>
      <w:b/>
      <w:bCs/>
    </w:rPr>
  </w:style>
  <w:style w:type="paragraph" w:styleId="NormalWeb">
    <w:name w:val="Normal (Web)"/>
    <w:basedOn w:val="Normal"/>
    <w:uiPriority w:val="99"/>
    <w:semiHidden/>
    <w:unhideWhenUsed/>
    <w:rsid w:val="00AF3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20136">
      <w:bodyDiv w:val="1"/>
      <w:marLeft w:val="0"/>
      <w:marRight w:val="0"/>
      <w:marTop w:val="0"/>
      <w:marBottom w:val="0"/>
      <w:divBdr>
        <w:top w:val="none" w:sz="0" w:space="0" w:color="auto"/>
        <w:left w:val="none" w:sz="0" w:space="0" w:color="auto"/>
        <w:bottom w:val="none" w:sz="0" w:space="0" w:color="auto"/>
        <w:right w:val="none" w:sz="0" w:space="0" w:color="auto"/>
      </w:divBdr>
      <w:divsChild>
        <w:div w:id="1674915805">
          <w:marLeft w:val="0"/>
          <w:marRight w:val="0"/>
          <w:marTop w:val="0"/>
          <w:marBottom w:val="0"/>
          <w:divBdr>
            <w:top w:val="none" w:sz="0" w:space="0" w:color="auto"/>
            <w:left w:val="none" w:sz="0" w:space="0" w:color="auto"/>
            <w:bottom w:val="none" w:sz="0" w:space="0" w:color="auto"/>
            <w:right w:val="none" w:sz="0" w:space="0" w:color="auto"/>
          </w:divBdr>
          <w:divsChild>
            <w:div w:id="1898667000">
              <w:marLeft w:val="0"/>
              <w:marRight w:val="0"/>
              <w:marTop w:val="0"/>
              <w:marBottom w:val="0"/>
              <w:divBdr>
                <w:top w:val="none" w:sz="0" w:space="0" w:color="auto"/>
                <w:left w:val="none" w:sz="0" w:space="0" w:color="auto"/>
                <w:bottom w:val="none" w:sz="0" w:space="0" w:color="auto"/>
                <w:right w:val="none" w:sz="0" w:space="0" w:color="auto"/>
              </w:divBdr>
              <w:divsChild>
                <w:div w:id="1941328816">
                  <w:marLeft w:val="0"/>
                  <w:marRight w:val="0"/>
                  <w:marTop w:val="0"/>
                  <w:marBottom w:val="0"/>
                  <w:divBdr>
                    <w:top w:val="none" w:sz="0" w:space="0" w:color="auto"/>
                    <w:left w:val="none" w:sz="0" w:space="0" w:color="auto"/>
                    <w:bottom w:val="none" w:sz="0" w:space="0" w:color="auto"/>
                    <w:right w:val="none" w:sz="0" w:space="0" w:color="auto"/>
                  </w:divBdr>
                  <w:divsChild>
                    <w:div w:id="1631206144">
                      <w:marLeft w:val="0"/>
                      <w:marRight w:val="0"/>
                      <w:marTop w:val="0"/>
                      <w:marBottom w:val="0"/>
                      <w:divBdr>
                        <w:top w:val="none" w:sz="0" w:space="0" w:color="auto"/>
                        <w:left w:val="none" w:sz="0" w:space="0" w:color="auto"/>
                        <w:bottom w:val="none" w:sz="0" w:space="0" w:color="auto"/>
                        <w:right w:val="none" w:sz="0" w:space="0" w:color="auto"/>
                      </w:divBdr>
                    </w:div>
                    <w:div w:id="349765975">
                      <w:marLeft w:val="0"/>
                      <w:marRight w:val="0"/>
                      <w:marTop w:val="0"/>
                      <w:marBottom w:val="0"/>
                      <w:divBdr>
                        <w:top w:val="none" w:sz="0" w:space="0" w:color="auto"/>
                        <w:left w:val="none" w:sz="0" w:space="0" w:color="auto"/>
                        <w:bottom w:val="none" w:sz="0" w:space="0" w:color="auto"/>
                        <w:right w:val="none" w:sz="0" w:space="0" w:color="auto"/>
                      </w:divBdr>
                    </w:div>
                  </w:divsChild>
                </w:div>
                <w:div w:id="990056553">
                  <w:marLeft w:val="0"/>
                  <w:marRight w:val="0"/>
                  <w:marTop w:val="0"/>
                  <w:marBottom w:val="0"/>
                  <w:divBdr>
                    <w:top w:val="none" w:sz="0" w:space="0" w:color="auto"/>
                    <w:left w:val="none" w:sz="0" w:space="0" w:color="auto"/>
                    <w:bottom w:val="none" w:sz="0" w:space="0" w:color="auto"/>
                    <w:right w:val="none" w:sz="0" w:space="0" w:color="auto"/>
                  </w:divBdr>
                  <w:divsChild>
                    <w:div w:id="704208464">
                      <w:marLeft w:val="0"/>
                      <w:marRight w:val="0"/>
                      <w:marTop w:val="0"/>
                      <w:marBottom w:val="0"/>
                      <w:divBdr>
                        <w:top w:val="none" w:sz="0" w:space="0" w:color="auto"/>
                        <w:left w:val="none" w:sz="0" w:space="0" w:color="auto"/>
                        <w:bottom w:val="none" w:sz="0" w:space="0" w:color="auto"/>
                        <w:right w:val="none" w:sz="0" w:space="0" w:color="auto"/>
                      </w:divBdr>
                    </w:div>
                    <w:div w:id="1239828760">
                      <w:marLeft w:val="0"/>
                      <w:marRight w:val="0"/>
                      <w:marTop w:val="0"/>
                      <w:marBottom w:val="0"/>
                      <w:divBdr>
                        <w:top w:val="none" w:sz="0" w:space="0" w:color="auto"/>
                        <w:left w:val="none" w:sz="0" w:space="0" w:color="auto"/>
                        <w:bottom w:val="none" w:sz="0" w:space="0" w:color="auto"/>
                        <w:right w:val="none" w:sz="0" w:space="0" w:color="auto"/>
                      </w:divBdr>
                    </w:div>
                  </w:divsChild>
                </w:div>
                <w:div w:id="241768086">
                  <w:marLeft w:val="0"/>
                  <w:marRight w:val="0"/>
                  <w:marTop w:val="0"/>
                  <w:marBottom w:val="0"/>
                  <w:divBdr>
                    <w:top w:val="none" w:sz="0" w:space="0" w:color="auto"/>
                    <w:left w:val="none" w:sz="0" w:space="0" w:color="auto"/>
                    <w:bottom w:val="none" w:sz="0" w:space="0" w:color="auto"/>
                    <w:right w:val="none" w:sz="0" w:space="0" w:color="auto"/>
                  </w:divBdr>
                  <w:divsChild>
                    <w:div w:id="512500706">
                      <w:marLeft w:val="0"/>
                      <w:marRight w:val="0"/>
                      <w:marTop w:val="0"/>
                      <w:marBottom w:val="0"/>
                      <w:divBdr>
                        <w:top w:val="none" w:sz="0" w:space="0" w:color="auto"/>
                        <w:left w:val="none" w:sz="0" w:space="0" w:color="auto"/>
                        <w:bottom w:val="none" w:sz="0" w:space="0" w:color="auto"/>
                        <w:right w:val="none" w:sz="0" w:space="0" w:color="auto"/>
                      </w:divBdr>
                    </w:div>
                    <w:div w:id="594217211">
                      <w:marLeft w:val="0"/>
                      <w:marRight w:val="0"/>
                      <w:marTop w:val="0"/>
                      <w:marBottom w:val="0"/>
                      <w:divBdr>
                        <w:top w:val="none" w:sz="0" w:space="0" w:color="auto"/>
                        <w:left w:val="none" w:sz="0" w:space="0" w:color="auto"/>
                        <w:bottom w:val="none" w:sz="0" w:space="0" w:color="auto"/>
                        <w:right w:val="none" w:sz="0" w:space="0" w:color="auto"/>
                      </w:divBdr>
                    </w:div>
                  </w:divsChild>
                </w:div>
                <w:div w:id="1147017573">
                  <w:marLeft w:val="0"/>
                  <w:marRight w:val="0"/>
                  <w:marTop w:val="0"/>
                  <w:marBottom w:val="0"/>
                  <w:divBdr>
                    <w:top w:val="none" w:sz="0" w:space="0" w:color="auto"/>
                    <w:left w:val="none" w:sz="0" w:space="0" w:color="auto"/>
                    <w:bottom w:val="none" w:sz="0" w:space="0" w:color="auto"/>
                    <w:right w:val="none" w:sz="0" w:space="0" w:color="auto"/>
                  </w:divBdr>
                  <w:divsChild>
                    <w:div w:id="2132476882">
                      <w:marLeft w:val="0"/>
                      <w:marRight w:val="0"/>
                      <w:marTop w:val="0"/>
                      <w:marBottom w:val="0"/>
                      <w:divBdr>
                        <w:top w:val="none" w:sz="0" w:space="0" w:color="auto"/>
                        <w:left w:val="none" w:sz="0" w:space="0" w:color="auto"/>
                        <w:bottom w:val="none" w:sz="0" w:space="0" w:color="auto"/>
                        <w:right w:val="none" w:sz="0" w:space="0" w:color="auto"/>
                      </w:divBdr>
                    </w:div>
                    <w:div w:id="171527205">
                      <w:marLeft w:val="0"/>
                      <w:marRight w:val="0"/>
                      <w:marTop w:val="0"/>
                      <w:marBottom w:val="0"/>
                      <w:divBdr>
                        <w:top w:val="none" w:sz="0" w:space="0" w:color="auto"/>
                        <w:left w:val="none" w:sz="0" w:space="0" w:color="auto"/>
                        <w:bottom w:val="none" w:sz="0" w:space="0" w:color="auto"/>
                        <w:right w:val="none" w:sz="0" w:space="0" w:color="auto"/>
                      </w:divBdr>
                    </w:div>
                  </w:divsChild>
                </w:div>
                <w:div w:id="1926987753">
                  <w:marLeft w:val="0"/>
                  <w:marRight w:val="0"/>
                  <w:marTop w:val="0"/>
                  <w:marBottom w:val="0"/>
                  <w:divBdr>
                    <w:top w:val="none" w:sz="0" w:space="0" w:color="auto"/>
                    <w:left w:val="none" w:sz="0" w:space="0" w:color="auto"/>
                    <w:bottom w:val="none" w:sz="0" w:space="0" w:color="auto"/>
                    <w:right w:val="none" w:sz="0" w:space="0" w:color="auto"/>
                  </w:divBdr>
                  <w:divsChild>
                    <w:div w:id="1411846429">
                      <w:marLeft w:val="0"/>
                      <w:marRight w:val="0"/>
                      <w:marTop w:val="0"/>
                      <w:marBottom w:val="0"/>
                      <w:divBdr>
                        <w:top w:val="none" w:sz="0" w:space="0" w:color="auto"/>
                        <w:left w:val="none" w:sz="0" w:space="0" w:color="auto"/>
                        <w:bottom w:val="none" w:sz="0" w:space="0" w:color="auto"/>
                        <w:right w:val="none" w:sz="0" w:space="0" w:color="auto"/>
                      </w:divBdr>
                    </w:div>
                    <w:div w:id="137115238">
                      <w:marLeft w:val="0"/>
                      <w:marRight w:val="0"/>
                      <w:marTop w:val="0"/>
                      <w:marBottom w:val="0"/>
                      <w:divBdr>
                        <w:top w:val="none" w:sz="0" w:space="0" w:color="auto"/>
                        <w:left w:val="none" w:sz="0" w:space="0" w:color="auto"/>
                        <w:bottom w:val="none" w:sz="0" w:space="0" w:color="auto"/>
                        <w:right w:val="none" w:sz="0" w:space="0" w:color="auto"/>
                      </w:divBdr>
                    </w:div>
                  </w:divsChild>
                </w:div>
                <w:div w:id="1044060085">
                  <w:marLeft w:val="0"/>
                  <w:marRight w:val="0"/>
                  <w:marTop w:val="0"/>
                  <w:marBottom w:val="0"/>
                  <w:divBdr>
                    <w:top w:val="none" w:sz="0" w:space="0" w:color="auto"/>
                    <w:left w:val="none" w:sz="0" w:space="0" w:color="auto"/>
                    <w:bottom w:val="none" w:sz="0" w:space="0" w:color="auto"/>
                    <w:right w:val="none" w:sz="0" w:space="0" w:color="auto"/>
                  </w:divBdr>
                  <w:divsChild>
                    <w:div w:id="1030493229">
                      <w:marLeft w:val="0"/>
                      <w:marRight w:val="0"/>
                      <w:marTop w:val="0"/>
                      <w:marBottom w:val="0"/>
                      <w:divBdr>
                        <w:top w:val="none" w:sz="0" w:space="0" w:color="auto"/>
                        <w:left w:val="none" w:sz="0" w:space="0" w:color="auto"/>
                        <w:bottom w:val="none" w:sz="0" w:space="0" w:color="auto"/>
                        <w:right w:val="none" w:sz="0" w:space="0" w:color="auto"/>
                      </w:divBdr>
                    </w:div>
                    <w:div w:id="494617052">
                      <w:marLeft w:val="0"/>
                      <w:marRight w:val="0"/>
                      <w:marTop w:val="0"/>
                      <w:marBottom w:val="0"/>
                      <w:divBdr>
                        <w:top w:val="none" w:sz="0" w:space="0" w:color="auto"/>
                        <w:left w:val="none" w:sz="0" w:space="0" w:color="auto"/>
                        <w:bottom w:val="none" w:sz="0" w:space="0" w:color="auto"/>
                        <w:right w:val="none" w:sz="0" w:space="0" w:color="auto"/>
                      </w:divBdr>
                    </w:div>
                  </w:divsChild>
                </w:div>
                <w:div w:id="369451618">
                  <w:marLeft w:val="0"/>
                  <w:marRight w:val="0"/>
                  <w:marTop w:val="0"/>
                  <w:marBottom w:val="0"/>
                  <w:divBdr>
                    <w:top w:val="none" w:sz="0" w:space="0" w:color="auto"/>
                    <w:left w:val="none" w:sz="0" w:space="0" w:color="auto"/>
                    <w:bottom w:val="none" w:sz="0" w:space="0" w:color="auto"/>
                    <w:right w:val="none" w:sz="0" w:space="0" w:color="auto"/>
                  </w:divBdr>
                  <w:divsChild>
                    <w:div w:id="1998605402">
                      <w:marLeft w:val="0"/>
                      <w:marRight w:val="0"/>
                      <w:marTop w:val="0"/>
                      <w:marBottom w:val="0"/>
                      <w:divBdr>
                        <w:top w:val="none" w:sz="0" w:space="0" w:color="auto"/>
                        <w:left w:val="none" w:sz="0" w:space="0" w:color="auto"/>
                        <w:bottom w:val="none" w:sz="0" w:space="0" w:color="auto"/>
                        <w:right w:val="none" w:sz="0" w:space="0" w:color="auto"/>
                      </w:divBdr>
                    </w:div>
                    <w:div w:id="1051542156">
                      <w:marLeft w:val="0"/>
                      <w:marRight w:val="0"/>
                      <w:marTop w:val="0"/>
                      <w:marBottom w:val="0"/>
                      <w:divBdr>
                        <w:top w:val="none" w:sz="0" w:space="0" w:color="auto"/>
                        <w:left w:val="none" w:sz="0" w:space="0" w:color="auto"/>
                        <w:bottom w:val="none" w:sz="0" w:space="0" w:color="auto"/>
                        <w:right w:val="none" w:sz="0" w:space="0" w:color="auto"/>
                      </w:divBdr>
                    </w:div>
                  </w:divsChild>
                </w:div>
                <w:div w:id="1348747224">
                  <w:marLeft w:val="0"/>
                  <w:marRight w:val="0"/>
                  <w:marTop w:val="0"/>
                  <w:marBottom w:val="0"/>
                  <w:divBdr>
                    <w:top w:val="none" w:sz="0" w:space="0" w:color="auto"/>
                    <w:left w:val="none" w:sz="0" w:space="0" w:color="auto"/>
                    <w:bottom w:val="none" w:sz="0" w:space="0" w:color="auto"/>
                    <w:right w:val="none" w:sz="0" w:space="0" w:color="auto"/>
                  </w:divBdr>
                  <w:divsChild>
                    <w:div w:id="9722455">
                      <w:marLeft w:val="0"/>
                      <w:marRight w:val="0"/>
                      <w:marTop w:val="0"/>
                      <w:marBottom w:val="0"/>
                      <w:divBdr>
                        <w:top w:val="none" w:sz="0" w:space="0" w:color="auto"/>
                        <w:left w:val="none" w:sz="0" w:space="0" w:color="auto"/>
                        <w:bottom w:val="none" w:sz="0" w:space="0" w:color="auto"/>
                        <w:right w:val="none" w:sz="0" w:space="0" w:color="auto"/>
                      </w:divBdr>
                    </w:div>
                    <w:div w:id="1733042250">
                      <w:marLeft w:val="0"/>
                      <w:marRight w:val="0"/>
                      <w:marTop w:val="0"/>
                      <w:marBottom w:val="0"/>
                      <w:divBdr>
                        <w:top w:val="none" w:sz="0" w:space="0" w:color="auto"/>
                        <w:left w:val="none" w:sz="0" w:space="0" w:color="auto"/>
                        <w:bottom w:val="none" w:sz="0" w:space="0" w:color="auto"/>
                        <w:right w:val="none" w:sz="0" w:space="0" w:color="auto"/>
                      </w:divBdr>
                    </w:div>
                  </w:divsChild>
                </w:div>
                <w:div w:id="121000141">
                  <w:marLeft w:val="0"/>
                  <w:marRight w:val="0"/>
                  <w:marTop w:val="0"/>
                  <w:marBottom w:val="0"/>
                  <w:divBdr>
                    <w:top w:val="none" w:sz="0" w:space="0" w:color="auto"/>
                    <w:left w:val="none" w:sz="0" w:space="0" w:color="auto"/>
                    <w:bottom w:val="none" w:sz="0" w:space="0" w:color="auto"/>
                    <w:right w:val="none" w:sz="0" w:space="0" w:color="auto"/>
                  </w:divBdr>
                  <w:divsChild>
                    <w:div w:id="1369338702">
                      <w:marLeft w:val="0"/>
                      <w:marRight w:val="0"/>
                      <w:marTop w:val="0"/>
                      <w:marBottom w:val="0"/>
                      <w:divBdr>
                        <w:top w:val="none" w:sz="0" w:space="0" w:color="auto"/>
                        <w:left w:val="none" w:sz="0" w:space="0" w:color="auto"/>
                        <w:bottom w:val="none" w:sz="0" w:space="0" w:color="auto"/>
                        <w:right w:val="none" w:sz="0" w:space="0" w:color="auto"/>
                      </w:divBdr>
                    </w:div>
                    <w:div w:id="685862536">
                      <w:marLeft w:val="0"/>
                      <w:marRight w:val="0"/>
                      <w:marTop w:val="0"/>
                      <w:marBottom w:val="0"/>
                      <w:divBdr>
                        <w:top w:val="none" w:sz="0" w:space="0" w:color="auto"/>
                        <w:left w:val="none" w:sz="0" w:space="0" w:color="auto"/>
                        <w:bottom w:val="none" w:sz="0" w:space="0" w:color="auto"/>
                        <w:right w:val="none" w:sz="0" w:space="0" w:color="auto"/>
                      </w:divBdr>
                    </w:div>
                  </w:divsChild>
                </w:div>
                <w:div w:id="17755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259">
          <w:marLeft w:val="0"/>
          <w:marRight w:val="0"/>
          <w:marTop w:val="0"/>
          <w:marBottom w:val="0"/>
          <w:divBdr>
            <w:top w:val="none" w:sz="0" w:space="0" w:color="auto"/>
            <w:left w:val="none" w:sz="0" w:space="0" w:color="auto"/>
            <w:bottom w:val="none" w:sz="0" w:space="0" w:color="auto"/>
            <w:right w:val="none" w:sz="0" w:space="0" w:color="auto"/>
          </w:divBdr>
          <w:divsChild>
            <w:div w:id="1161968572">
              <w:marLeft w:val="0"/>
              <w:marRight w:val="0"/>
              <w:marTop w:val="0"/>
              <w:marBottom w:val="0"/>
              <w:divBdr>
                <w:top w:val="none" w:sz="0" w:space="0" w:color="auto"/>
                <w:left w:val="none" w:sz="0" w:space="0" w:color="auto"/>
                <w:bottom w:val="none" w:sz="0" w:space="0" w:color="auto"/>
                <w:right w:val="none" w:sz="0" w:space="0" w:color="auto"/>
              </w:divBdr>
              <w:divsChild>
                <w:div w:id="7876343">
                  <w:marLeft w:val="0"/>
                  <w:marRight w:val="0"/>
                  <w:marTop w:val="0"/>
                  <w:marBottom w:val="0"/>
                  <w:divBdr>
                    <w:top w:val="none" w:sz="0" w:space="0" w:color="auto"/>
                    <w:left w:val="none" w:sz="0" w:space="0" w:color="auto"/>
                    <w:bottom w:val="none" w:sz="0" w:space="0" w:color="auto"/>
                    <w:right w:val="none" w:sz="0" w:space="0" w:color="auto"/>
                  </w:divBdr>
                  <w:divsChild>
                    <w:div w:id="597562892">
                      <w:marLeft w:val="0"/>
                      <w:marRight w:val="0"/>
                      <w:marTop w:val="0"/>
                      <w:marBottom w:val="0"/>
                      <w:divBdr>
                        <w:top w:val="none" w:sz="0" w:space="0" w:color="auto"/>
                        <w:left w:val="none" w:sz="0" w:space="0" w:color="auto"/>
                        <w:bottom w:val="none" w:sz="0" w:space="0" w:color="auto"/>
                        <w:right w:val="none" w:sz="0" w:space="0" w:color="auto"/>
                      </w:divBdr>
                      <w:divsChild>
                        <w:div w:id="1216351207">
                          <w:marLeft w:val="0"/>
                          <w:marRight w:val="0"/>
                          <w:marTop w:val="0"/>
                          <w:marBottom w:val="0"/>
                          <w:divBdr>
                            <w:top w:val="none" w:sz="0" w:space="0" w:color="auto"/>
                            <w:left w:val="none" w:sz="0" w:space="0" w:color="auto"/>
                            <w:bottom w:val="none" w:sz="0" w:space="0" w:color="auto"/>
                            <w:right w:val="none" w:sz="0" w:space="0" w:color="auto"/>
                          </w:divBdr>
                          <w:divsChild>
                            <w:div w:id="1439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4012">
                      <w:marLeft w:val="0"/>
                      <w:marRight w:val="0"/>
                      <w:marTop w:val="0"/>
                      <w:marBottom w:val="0"/>
                      <w:divBdr>
                        <w:top w:val="none" w:sz="0" w:space="0" w:color="auto"/>
                        <w:left w:val="none" w:sz="0" w:space="0" w:color="auto"/>
                        <w:bottom w:val="none" w:sz="0" w:space="0" w:color="auto"/>
                        <w:right w:val="none" w:sz="0" w:space="0" w:color="auto"/>
                      </w:divBdr>
                      <w:divsChild>
                        <w:div w:id="2063941044">
                          <w:marLeft w:val="0"/>
                          <w:marRight w:val="0"/>
                          <w:marTop w:val="0"/>
                          <w:marBottom w:val="0"/>
                          <w:divBdr>
                            <w:top w:val="none" w:sz="0" w:space="0" w:color="auto"/>
                            <w:left w:val="none" w:sz="0" w:space="0" w:color="auto"/>
                            <w:bottom w:val="none" w:sz="0" w:space="0" w:color="auto"/>
                            <w:right w:val="none" w:sz="0" w:space="0" w:color="auto"/>
                          </w:divBdr>
                          <w:divsChild>
                            <w:div w:id="15609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561">
                      <w:marLeft w:val="0"/>
                      <w:marRight w:val="0"/>
                      <w:marTop w:val="0"/>
                      <w:marBottom w:val="0"/>
                      <w:divBdr>
                        <w:top w:val="none" w:sz="0" w:space="0" w:color="auto"/>
                        <w:left w:val="none" w:sz="0" w:space="0" w:color="auto"/>
                        <w:bottom w:val="none" w:sz="0" w:space="0" w:color="auto"/>
                        <w:right w:val="none" w:sz="0" w:space="0" w:color="auto"/>
                      </w:divBdr>
                      <w:divsChild>
                        <w:div w:id="1480682681">
                          <w:marLeft w:val="0"/>
                          <w:marRight w:val="0"/>
                          <w:marTop w:val="0"/>
                          <w:marBottom w:val="0"/>
                          <w:divBdr>
                            <w:top w:val="none" w:sz="0" w:space="0" w:color="auto"/>
                            <w:left w:val="none" w:sz="0" w:space="0" w:color="auto"/>
                            <w:bottom w:val="none" w:sz="0" w:space="0" w:color="auto"/>
                            <w:right w:val="none" w:sz="0" w:space="0" w:color="auto"/>
                          </w:divBdr>
                          <w:divsChild>
                            <w:div w:id="1871722925">
                              <w:marLeft w:val="0"/>
                              <w:marRight w:val="0"/>
                              <w:marTop w:val="0"/>
                              <w:marBottom w:val="0"/>
                              <w:divBdr>
                                <w:top w:val="none" w:sz="0" w:space="0" w:color="auto"/>
                                <w:left w:val="none" w:sz="0" w:space="0" w:color="auto"/>
                                <w:bottom w:val="none" w:sz="0" w:space="0" w:color="auto"/>
                                <w:right w:val="none" w:sz="0" w:space="0" w:color="auto"/>
                              </w:divBdr>
                            </w:div>
                            <w:div w:id="11800432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4241759">
                      <w:marLeft w:val="0"/>
                      <w:marRight w:val="0"/>
                      <w:marTop w:val="0"/>
                      <w:marBottom w:val="0"/>
                      <w:divBdr>
                        <w:top w:val="none" w:sz="0" w:space="0" w:color="auto"/>
                        <w:left w:val="none" w:sz="0" w:space="0" w:color="auto"/>
                        <w:bottom w:val="none" w:sz="0" w:space="0" w:color="auto"/>
                        <w:right w:val="none" w:sz="0" w:space="0" w:color="auto"/>
                      </w:divBdr>
                      <w:divsChild>
                        <w:div w:id="1462846258">
                          <w:marLeft w:val="0"/>
                          <w:marRight w:val="0"/>
                          <w:marTop w:val="0"/>
                          <w:marBottom w:val="0"/>
                          <w:divBdr>
                            <w:top w:val="none" w:sz="0" w:space="0" w:color="auto"/>
                            <w:left w:val="none" w:sz="0" w:space="0" w:color="auto"/>
                            <w:bottom w:val="none" w:sz="0" w:space="0" w:color="auto"/>
                            <w:right w:val="none" w:sz="0" w:space="0" w:color="auto"/>
                          </w:divBdr>
                          <w:divsChild>
                            <w:div w:id="4457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273">
                      <w:marLeft w:val="0"/>
                      <w:marRight w:val="0"/>
                      <w:marTop w:val="0"/>
                      <w:marBottom w:val="0"/>
                      <w:divBdr>
                        <w:top w:val="none" w:sz="0" w:space="0" w:color="auto"/>
                        <w:left w:val="none" w:sz="0" w:space="0" w:color="auto"/>
                        <w:bottom w:val="none" w:sz="0" w:space="0" w:color="auto"/>
                        <w:right w:val="none" w:sz="0" w:space="0" w:color="auto"/>
                      </w:divBdr>
                      <w:divsChild>
                        <w:div w:id="630526303">
                          <w:marLeft w:val="0"/>
                          <w:marRight w:val="0"/>
                          <w:marTop w:val="0"/>
                          <w:marBottom w:val="0"/>
                          <w:divBdr>
                            <w:top w:val="none" w:sz="0" w:space="0" w:color="auto"/>
                            <w:left w:val="none" w:sz="0" w:space="0" w:color="auto"/>
                            <w:bottom w:val="none" w:sz="0" w:space="0" w:color="auto"/>
                            <w:right w:val="none" w:sz="0" w:space="0" w:color="auto"/>
                          </w:divBdr>
                          <w:divsChild>
                            <w:div w:id="21261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525">
                      <w:marLeft w:val="0"/>
                      <w:marRight w:val="0"/>
                      <w:marTop w:val="0"/>
                      <w:marBottom w:val="0"/>
                      <w:divBdr>
                        <w:top w:val="none" w:sz="0" w:space="0" w:color="auto"/>
                        <w:left w:val="none" w:sz="0" w:space="0" w:color="auto"/>
                        <w:bottom w:val="none" w:sz="0" w:space="0" w:color="auto"/>
                        <w:right w:val="none" w:sz="0" w:space="0" w:color="auto"/>
                      </w:divBdr>
                      <w:divsChild>
                        <w:div w:id="32581421">
                          <w:marLeft w:val="0"/>
                          <w:marRight w:val="0"/>
                          <w:marTop w:val="0"/>
                          <w:marBottom w:val="0"/>
                          <w:divBdr>
                            <w:top w:val="none" w:sz="0" w:space="0" w:color="auto"/>
                            <w:left w:val="none" w:sz="0" w:space="0" w:color="auto"/>
                            <w:bottom w:val="none" w:sz="0" w:space="0" w:color="auto"/>
                            <w:right w:val="none" w:sz="0" w:space="0" w:color="auto"/>
                          </w:divBdr>
                          <w:divsChild>
                            <w:div w:id="470753225">
                              <w:marLeft w:val="0"/>
                              <w:marRight w:val="0"/>
                              <w:marTop w:val="0"/>
                              <w:marBottom w:val="0"/>
                              <w:divBdr>
                                <w:top w:val="none" w:sz="0" w:space="0" w:color="auto"/>
                                <w:left w:val="none" w:sz="0" w:space="0" w:color="auto"/>
                                <w:bottom w:val="none" w:sz="0" w:space="0" w:color="auto"/>
                                <w:right w:val="none" w:sz="0" w:space="0" w:color="auto"/>
                              </w:divBdr>
                            </w:div>
                            <w:div w:id="16831660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32772658">
                      <w:marLeft w:val="0"/>
                      <w:marRight w:val="0"/>
                      <w:marTop w:val="0"/>
                      <w:marBottom w:val="0"/>
                      <w:divBdr>
                        <w:top w:val="none" w:sz="0" w:space="0" w:color="auto"/>
                        <w:left w:val="none" w:sz="0" w:space="0" w:color="auto"/>
                        <w:bottom w:val="none" w:sz="0" w:space="0" w:color="auto"/>
                        <w:right w:val="none" w:sz="0" w:space="0" w:color="auto"/>
                      </w:divBdr>
                      <w:divsChild>
                        <w:div w:id="2067026792">
                          <w:marLeft w:val="0"/>
                          <w:marRight w:val="0"/>
                          <w:marTop w:val="0"/>
                          <w:marBottom w:val="0"/>
                          <w:divBdr>
                            <w:top w:val="none" w:sz="0" w:space="0" w:color="auto"/>
                            <w:left w:val="none" w:sz="0" w:space="0" w:color="auto"/>
                            <w:bottom w:val="none" w:sz="0" w:space="0" w:color="auto"/>
                            <w:right w:val="none" w:sz="0" w:space="0" w:color="auto"/>
                          </w:divBdr>
                          <w:divsChild>
                            <w:div w:id="1447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1</cp:revision>
  <dcterms:created xsi:type="dcterms:W3CDTF">2017-07-27T00:50:00Z</dcterms:created>
  <dcterms:modified xsi:type="dcterms:W3CDTF">2017-07-27T00:54:00Z</dcterms:modified>
</cp:coreProperties>
</file>